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CONTRATO DE COMPRA-VENTA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b/>
            <w:sz w:val="24"/>
          </w:rPr>
          <w:t>LA UNIVERSIDAD NACIONAL</w:t>
        </w:r>
      </w:smartTag>
      <w:r>
        <w:rPr>
          <w:rFonts w:ascii="Arial" w:hAnsi="Arial"/>
          <w:b/>
          <w:sz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rFonts w:ascii="Arial" w:hAnsi="Arial"/>
            <w:b/>
            <w:sz w:val="24"/>
          </w:rPr>
          <w:t>LA QUE EN</w:t>
        </w:r>
      </w:smartTag>
      <w:r>
        <w:rPr>
          <w:rFonts w:ascii="Arial" w:hAnsi="Arial"/>
          <w:b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”, EN SU CARÁCTER DE VENDEDORA, REPRESENTADA EN ESTE ACTO POR _______________, DIRECTOR GENERAL DEL PATRIMONIO UNIVERSITARIO, ASISTIDO POR ___________,____________;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rFonts w:ascii="Arial" w:hAnsi="Arial"/>
            <w:b/>
            <w:sz w:val="24"/>
          </w:rPr>
          <w:t>LA OTRA PARTE</w:t>
        </w:r>
      </w:smartTag>
      <w:r>
        <w:rPr>
          <w:rFonts w:ascii="Arial" w:hAnsi="Arial"/>
          <w:b/>
          <w:sz w:val="24"/>
        </w:rPr>
        <w:t>, _____________, A QUIEN EN LO SUCESIVO SE LE DENOMINARÁ “EL COMPRADOR”, REPRESENTADA EN ESTE ACTO POR ____________, ____________, CONFORME A LAS DECLARACIONES Y CLÁUSULAS SIGUIENTES: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 E C L A R A C I O N E S</w:t>
      </w: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I.</w:t>
      </w:r>
      <w:r>
        <w:rPr>
          <w:rFonts w:ascii="Arial" w:hAnsi="Arial"/>
          <w:b/>
          <w:smallCaps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mallCaps/>
            <w:sz w:val="24"/>
          </w:rPr>
          <w:t>LA UNAM</w:t>
        </w:r>
      </w:smartTag>
      <w:r>
        <w:rPr>
          <w:rFonts w:ascii="Arial" w:hAnsi="Arial"/>
          <w:b/>
          <w:smallCaps/>
          <w:sz w:val="24"/>
        </w:rPr>
        <w:t>”: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la representación legal de esta </w:t>
      </w:r>
      <w:r w:rsidR="00D56F8C">
        <w:rPr>
          <w:rFonts w:ascii="Arial" w:hAnsi="Arial"/>
          <w:sz w:val="24"/>
        </w:rPr>
        <w:t>Casa de E</w:t>
      </w:r>
      <w:r w:rsidR="005E7C26">
        <w:rPr>
          <w:rFonts w:ascii="Arial" w:hAnsi="Arial"/>
          <w:sz w:val="24"/>
        </w:rPr>
        <w:t>studios recae en su Rector</w:t>
      </w:r>
      <w:r w:rsidR="00667170">
        <w:rPr>
          <w:rFonts w:ascii="Arial" w:hAnsi="Arial"/>
          <w:sz w:val="24"/>
        </w:rPr>
        <w:t xml:space="preserve"> (a)</w:t>
      </w:r>
      <w:bookmarkStart w:id="0" w:name="_GoBack"/>
      <w:bookmarkEnd w:id="0"/>
      <w:r w:rsidR="005E7C26">
        <w:rPr>
          <w:rFonts w:ascii="Arial" w:hAnsi="Arial"/>
          <w:sz w:val="24"/>
        </w:rPr>
        <w:t xml:space="preserve">, </w:t>
      </w:r>
      <w:r w:rsidR="00D56F8C"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10 fracciones I y VII de su Ley Orgánica en vigor, corresponde al H. Patronato la administración del patrimonio universitario, el cual, para la realización de actos en los que se afecten bienes pertenecientes a esta institución, delega este ejercicio en la Dirección General del Patrimonio Universitario, cuyo titular, ____________, se encuentra facultado para suscribir el presente Contrato, de conformidad con el Capítulo II, </w:t>
      </w:r>
      <w:r w:rsidR="008C63FB">
        <w:rPr>
          <w:rFonts w:ascii="Arial" w:hAnsi="Arial"/>
          <w:sz w:val="24"/>
        </w:rPr>
        <w:t xml:space="preserve">Artículos 12, fracción II </w:t>
      </w:r>
      <w:r>
        <w:rPr>
          <w:rFonts w:ascii="Arial" w:hAnsi="Arial"/>
          <w:sz w:val="24"/>
        </w:rPr>
        <w:t>del Reglamento Interior del Patronato Universitario.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legítima propietaria del bien </w:t>
      </w:r>
      <w:r>
        <w:rPr>
          <w:rFonts w:ascii="Arial" w:hAnsi="Arial"/>
          <w:i/>
          <w:sz w:val="24"/>
        </w:rPr>
        <w:t>(descripción)</w:t>
      </w:r>
      <w:r>
        <w:rPr>
          <w:rFonts w:ascii="Arial" w:hAnsi="Arial"/>
          <w:sz w:val="24"/>
        </w:rPr>
        <w:t xml:space="preserve"> materia de este instrumento.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2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mediante Acuerdo de fecha ____________, el Patronato Universitario autorizó la venta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2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8C63FB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8C63F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AC63BB" w:rsidRDefault="00AC63BB" w:rsidP="00AC63BB">
      <w:pPr>
        <w:ind w:right="51"/>
        <w:jc w:val="both"/>
        <w:rPr>
          <w:rFonts w:ascii="Arial" w:hAnsi="Arial"/>
          <w:sz w:val="24"/>
        </w:rPr>
      </w:pPr>
    </w:p>
    <w:p w:rsidR="00AC63BB" w:rsidRDefault="00AC63BB" w:rsidP="00AC63BB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widowControl w:val="0"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mallCaps/>
          <w:sz w:val="24"/>
        </w:rPr>
        <w:t>II.</w:t>
      </w:r>
      <w:r>
        <w:rPr>
          <w:rFonts w:ascii="Arial" w:hAnsi="Arial"/>
          <w:b/>
          <w:smallCaps/>
          <w:sz w:val="24"/>
        </w:rPr>
        <w:tab/>
        <w:t>DECLARA “EL COMPRADOR”: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pStyle w:val="Ttulo3"/>
      </w:pPr>
      <w:r>
        <w:t>declaración para personas físicas</w:t>
      </w:r>
    </w:p>
    <w:p w:rsidR="00432495" w:rsidRDefault="00432495">
      <w:pPr>
        <w:shd w:val="pct25" w:color="auto" w:fill="FFFFFF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4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432495" w:rsidRDefault="00432495">
      <w:pPr>
        <w:shd w:val="pct25" w:color="auto" w:fill="FFFFFF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4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432495" w:rsidRDefault="00432495">
      <w:pPr>
        <w:pStyle w:val="Textoindependiente"/>
      </w:pPr>
    </w:p>
    <w:p w:rsidR="00432495" w:rsidRDefault="00432495">
      <w:pPr>
        <w:shd w:val="pct25" w:color="auto" w:fill="FFFFFF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:rsidR="00432495" w:rsidRDefault="00432495">
      <w:pPr>
        <w:shd w:val="pct25" w:color="auto" w:fill="FFFFFF"/>
        <w:jc w:val="both"/>
        <w:rPr>
          <w:rFonts w:ascii="Arial" w:hAnsi="Arial"/>
          <w:spacing w:val="-3"/>
          <w:sz w:val="24"/>
        </w:rPr>
      </w:pPr>
    </w:p>
    <w:p w:rsidR="00432495" w:rsidRDefault="00432495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432495" w:rsidRDefault="00432495">
      <w:pPr>
        <w:shd w:val="pct25" w:color="auto" w:fill="FFFFFF"/>
        <w:jc w:val="both"/>
        <w:rPr>
          <w:rFonts w:ascii="Arial" w:hAnsi="Arial"/>
          <w:spacing w:val="-3"/>
          <w:sz w:val="24"/>
        </w:rPr>
      </w:pPr>
    </w:p>
    <w:p w:rsidR="00432495" w:rsidRDefault="00432495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:rsidR="00432495" w:rsidRDefault="00432495">
      <w:pPr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3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widowControl w:val="0"/>
        <w:tabs>
          <w:tab w:val="left" w:pos="357"/>
        </w:tabs>
        <w:ind w:right="335"/>
        <w:jc w:val="both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III.</w:t>
      </w:r>
      <w:r>
        <w:rPr>
          <w:rFonts w:ascii="Arial" w:hAnsi="Arial"/>
          <w:b/>
          <w:smallCaps/>
          <w:sz w:val="24"/>
        </w:rPr>
        <w:tab/>
        <w:t>DECLARAN AMBAS PARTES: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sz w:val="24"/>
        </w:rPr>
        <w:t xml:space="preserve"> Que leídas las anteriores declaraciones, reconocen mutuamente la personalidad que ostentan y acreditan estar de acuerdo con obligarse, conviniendo en celebrar el presente Contrato al tenor de las siguientes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pStyle w:val="Ttulo2"/>
        <w:ind w:right="51"/>
      </w:pPr>
      <w:r>
        <w:t>C L Á U S U L A S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PRIMERA.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 compra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que se relaciona(n), describe(n) y especifica(n) en la declaración I.4 de este Contrato.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SEGUNDA.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precio de la compraventa es de $ ____________ ____________ (____________ PESOS ____________/100 M.N.).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TERCERA.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convienen que el pago de la cantidad señalada en la cláusula Segunda se realizará </w:t>
      </w:r>
      <w:r w:rsidR="00B45DA6">
        <w:rPr>
          <w:rFonts w:ascii="Arial" w:hAnsi="Arial"/>
          <w:sz w:val="24"/>
        </w:rPr>
        <w:t xml:space="preserve">en </w:t>
      </w:r>
      <w:r w:rsidR="00B45DA6" w:rsidRPr="00B45DA6">
        <w:rPr>
          <w:rFonts w:ascii="Arial" w:hAnsi="Arial"/>
          <w:sz w:val="24"/>
          <w:u w:val="single"/>
        </w:rPr>
        <w:t xml:space="preserve">   (lugar o domicilio)   </w:t>
      </w:r>
      <w:r>
        <w:rPr>
          <w:rFonts w:ascii="Arial" w:hAnsi="Arial"/>
          <w:sz w:val="24"/>
        </w:rPr>
        <w:t>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CUARTA.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 el(los) bien(es) materia del presente Contrato, a más tardar en ____________ (____________) días hábiles, contados a partir de la fecha de su firma.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QUINTA. </w:t>
      </w:r>
    </w:p>
    <w:p w:rsidR="00B57E2E" w:rsidRDefault="00B57E2E">
      <w:pPr>
        <w:ind w:right="51"/>
        <w:jc w:val="both"/>
        <w:rPr>
          <w:rFonts w:ascii="Arial" w:hAnsi="Arial"/>
          <w:b/>
          <w:sz w:val="24"/>
        </w:rPr>
      </w:pPr>
    </w:p>
    <w:p w:rsidR="00B57E2E" w:rsidRDefault="00B57E2E" w:rsidP="00B57E2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(Cláusula para bienes inmuebles)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garantiza ____________ por un periodo de ____________, contado(s) a partir de la fecha de entrega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>, y responderá de los desperfectos y vicios que tuviera(n) ____________ objeto de esta compraventa.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QUINTA. </w:t>
      </w:r>
    </w:p>
    <w:p w:rsidR="00B57E2E" w:rsidRDefault="00B57E2E">
      <w:pPr>
        <w:ind w:right="51"/>
        <w:jc w:val="both"/>
        <w:rPr>
          <w:rFonts w:ascii="Arial" w:hAnsi="Arial"/>
          <w:b/>
          <w:sz w:val="24"/>
        </w:rPr>
      </w:pPr>
    </w:p>
    <w:p w:rsidR="00B57E2E" w:rsidRDefault="00B57E2E" w:rsidP="00B57E2E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(Cláusula para bienes muebles)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garantiza ____________ por un periodo de ____________, contado(s) a partir de la fecha de entrega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>, y responderá de los desperfectos y vicios que tuviera(n) ____________ objeto de esta compraventa, obligándose a sustituir ____________ defectuoso(s), por otro(s) ____________ nuevo(s) y de igual modelo.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SEXTA.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“LA UNAM”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Federal, transmitiendo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, para efectos de este instrumento, todos los derechos de propiedad y posesión respecto </w:t>
      </w:r>
      <w:proofErr w:type="spellStart"/>
      <w:r>
        <w:rPr>
          <w:rFonts w:ascii="Arial" w:hAnsi="Arial"/>
          <w:sz w:val="24"/>
        </w:rPr>
        <w:t>de el</w:t>
      </w:r>
      <w:proofErr w:type="spellEnd"/>
      <w:r w:rsidR="00BF360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(los) bien(es) que adquiere.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SÉPTIMA.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los Tribunales Federales de la </w:t>
      </w:r>
      <w:r w:rsidR="00B57E2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pStyle w:val="Textoindependiente2"/>
      </w:pPr>
      <w:r>
        <w:t>Leído que fue el presente instrumento y enteradas las partes de su contenido y alcances, l</w:t>
      </w:r>
      <w:r w:rsidR="00B57E2E">
        <w:t>o firman por __________, en la C</w:t>
      </w:r>
      <w:r>
        <w:t xml:space="preserve">iudad de México, a los __________ días del mes de __________ __________.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432495">
        <w:tc>
          <w:tcPr>
            <w:tcW w:w="4875" w:type="dxa"/>
          </w:tcPr>
          <w:p w:rsidR="00432495" w:rsidRDefault="00432495">
            <w:pPr>
              <w:pStyle w:val="Ttulo1"/>
              <w:shd w:val="clear" w:color="auto" w:fill="auto"/>
              <w:ind w:right="51"/>
              <w:jc w:val="center"/>
              <w:rPr>
                <w:b/>
              </w:rPr>
            </w:pPr>
            <w:r>
              <w:rPr>
                <w:b/>
              </w:rP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b/>
                </w:rPr>
                <w:t>LA UNAM</w:t>
              </w:r>
            </w:smartTag>
            <w:r>
              <w:rPr>
                <w:b/>
              </w:rPr>
              <w:t>"</w:t>
            </w:r>
          </w:p>
        </w:tc>
        <w:tc>
          <w:tcPr>
            <w:tcW w:w="3914" w:type="dxa"/>
          </w:tcPr>
          <w:p w:rsidR="00432495" w:rsidRDefault="00432495">
            <w:pPr>
              <w:pStyle w:val="Ttulo1"/>
              <w:shd w:val="clear" w:color="auto" w:fill="auto"/>
              <w:ind w:right="51"/>
              <w:jc w:val="center"/>
              <w:rPr>
                <w:b/>
              </w:rPr>
            </w:pPr>
            <w:r>
              <w:rPr>
                <w:b/>
              </w:rPr>
              <w:t>POR "EL COMPRADOR"</w:t>
            </w:r>
          </w:p>
        </w:tc>
      </w:tr>
      <w:tr w:rsidR="00432495">
        <w:tc>
          <w:tcPr>
            <w:tcW w:w="4875" w:type="dxa"/>
          </w:tcPr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DIRECTOR GENERAL DEL PATRIMONIO UNIVERSITARIO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14" w:type="dxa"/>
          </w:tcPr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432495" w:rsidRDefault="00432495" w:rsidP="00AC63BB"/>
    <w:sectPr w:rsidR="00432495">
      <w:footerReference w:type="default" r:id="rId8"/>
      <w:type w:val="continuous"/>
      <w:pgSz w:w="12242" w:h="15842" w:code="1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C8" w:rsidRDefault="00AE5EC8">
      <w:r>
        <w:separator/>
      </w:r>
    </w:p>
  </w:endnote>
  <w:endnote w:type="continuationSeparator" w:id="0">
    <w:p w:rsidR="00AE5EC8" w:rsidRDefault="00AE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95" w:rsidRDefault="00432495">
    <w:pPr>
      <w:pStyle w:val="Piedepgina"/>
      <w:framePr w:wrap="auto" w:vAnchor="text" w:hAnchor="margin" w:xAlign="center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717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32495" w:rsidRDefault="00432495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C8" w:rsidRDefault="00AE5EC8">
      <w:r>
        <w:separator/>
      </w:r>
    </w:p>
  </w:footnote>
  <w:footnote w:type="continuationSeparator" w:id="0">
    <w:p w:rsidR="00AE5EC8" w:rsidRDefault="00AE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184485"/>
    <w:multiLevelType w:val="singleLevel"/>
    <w:tmpl w:val="C41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237918"/>
    <w:multiLevelType w:val="singleLevel"/>
    <w:tmpl w:val="E4A88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A6"/>
    <w:rsid w:val="00042690"/>
    <w:rsid w:val="00226E6A"/>
    <w:rsid w:val="0033501D"/>
    <w:rsid w:val="00432495"/>
    <w:rsid w:val="005446D1"/>
    <w:rsid w:val="005E7C26"/>
    <w:rsid w:val="00667170"/>
    <w:rsid w:val="0085185A"/>
    <w:rsid w:val="008C63FB"/>
    <w:rsid w:val="009A09E1"/>
    <w:rsid w:val="00AC63BB"/>
    <w:rsid w:val="00AE5EC8"/>
    <w:rsid w:val="00B45DA6"/>
    <w:rsid w:val="00B57E2E"/>
    <w:rsid w:val="00BF360E"/>
    <w:rsid w:val="00D56F8C"/>
    <w:rsid w:val="00F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ind w:right="335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shd w:val="pct25" w:color="auto" w:fill="FFFFFF"/>
      <w:jc w:val="both"/>
      <w:outlineLvl w:val="2"/>
    </w:pPr>
    <w:rPr>
      <w:rFonts w:ascii="Arial" w:hAnsi="Arial"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rFonts w:ascii="Arial" w:hAnsi="Arial"/>
      <w:sz w:val="24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_tradnl"/>
    </w:rPr>
  </w:style>
  <w:style w:type="character" w:styleId="Nmerodepgina">
    <w:name w:val="page number"/>
    <w:basedOn w:val="Fuentedeprrafopredeter"/>
    <w:rPr>
      <w:sz w:val="20"/>
    </w:rPr>
  </w:style>
  <w:style w:type="paragraph" w:styleId="Piedepgina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ind w:right="335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shd w:val="pct25" w:color="auto" w:fill="FFFFFF"/>
      <w:jc w:val="both"/>
      <w:outlineLvl w:val="2"/>
    </w:pPr>
    <w:rPr>
      <w:rFonts w:ascii="Arial" w:hAnsi="Arial"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rFonts w:ascii="Arial" w:hAnsi="Arial"/>
      <w:sz w:val="24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_tradnl"/>
    </w:rPr>
  </w:style>
  <w:style w:type="character" w:styleId="Nmerodepgina">
    <w:name w:val="page number"/>
    <w:basedOn w:val="Fuentedeprrafopredeter"/>
    <w:rPr>
      <w:sz w:val="20"/>
    </w:rPr>
  </w:style>
  <w:style w:type="paragraph" w:styleId="Piedepgina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COMPRA-VENTA QUE CELEBRAN, POR UNA PARTE LA UNIVERSIDAD NACIONAL AUTÓNOMA DE MÉXICO, A LA QUE EN LO SUCESIVO SE LE DENOMINARÁ “LA UNAM”, EN SU CARÁCTER DE VENDEDORA, REPRESENTADA EN ESTE ACTO POR _______________, DIRECTOR GENERAL DEL PATRIMON</vt:lpstr>
    </vt:vector>
  </TitlesOfParts>
  <Company>UNAM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COMPRA-VENTA QUE CELEBRAN, POR UNA PARTE LA UNIVERSIDAD NACIONAL AUTÓNOMA DE MÉXICO, A LA QUE EN LO SUCESIVO SE LE DENOMINARÁ “LA UNAM”, EN SU CARÁCTER DE VENDEDORA, REPRESENTADA EN ESTE ACTO POR _______________, DIRECTOR GENERAL DEL PATRIMON</dc:title>
  <dc:subject/>
  <dc:creator>DGELU</dc:creator>
  <cp:keywords/>
  <cp:lastModifiedBy>Alejandro Arzate Villanueva</cp:lastModifiedBy>
  <cp:revision>9</cp:revision>
  <dcterms:created xsi:type="dcterms:W3CDTF">2021-10-19T15:34:00Z</dcterms:created>
  <dcterms:modified xsi:type="dcterms:W3CDTF">2021-10-19T20:23:00Z</dcterms:modified>
</cp:coreProperties>
</file>